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98" w:rsidRDefault="00391D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CF5290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号(第</w:t>
      </w:r>
      <w:r w:rsidR="00FE0B9F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条関係)</w:t>
      </w:r>
    </w:p>
    <w:p w:rsidR="00391D55" w:rsidRDefault="00391D55">
      <w:pPr>
        <w:rPr>
          <w:rFonts w:ascii="ＭＳ 明朝" w:eastAsia="ＭＳ 明朝" w:hAnsi="ＭＳ 明朝"/>
          <w:sz w:val="22"/>
        </w:rPr>
      </w:pPr>
    </w:p>
    <w:p w:rsidR="00391D55" w:rsidRDefault="00391D55" w:rsidP="00391D5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尾道市農地バンク借受申出書</w:t>
      </w:r>
    </w:p>
    <w:p w:rsidR="00391D55" w:rsidRDefault="00391D55" w:rsidP="00391D5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91D55" w:rsidRDefault="00391D55" w:rsidP="006941E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尾道市農業委員会　様</w:t>
      </w:r>
    </w:p>
    <w:p w:rsidR="00391D55" w:rsidRDefault="00391D55">
      <w:pPr>
        <w:rPr>
          <w:rFonts w:ascii="ＭＳ 明朝" w:eastAsia="ＭＳ 明朝" w:hAnsi="ＭＳ 明朝"/>
          <w:sz w:val="22"/>
        </w:rPr>
      </w:pPr>
    </w:p>
    <w:p w:rsidR="00391D55" w:rsidRDefault="00391D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私は、尾道市農地バンク制度の趣旨及び取扱いに同意した</w:t>
      </w:r>
      <w:r w:rsidR="00873E5A">
        <w:rPr>
          <w:rFonts w:ascii="ＭＳ 明朝" w:eastAsia="ＭＳ 明朝" w:hAnsi="ＭＳ 明朝" w:hint="eastAsia"/>
          <w:sz w:val="22"/>
        </w:rPr>
        <w:t>上</w:t>
      </w:r>
      <w:r>
        <w:rPr>
          <w:rFonts w:ascii="ＭＳ 明朝" w:eastAsia="ＭＳ 明朝" w:hAnsi="ＭＳ 明朝" w:hint="eastAsia"/>
          <w:sz w:val="22"/>
        </w:rPr>
        <w:t>で申し出ます。</w:t>
      </w:r>
    </w:p>
    <w:p w:rsidR="00391D55" w:rsidRDefault="00391D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本制度により得た個人情報は、決して他の目的には使用しません。また、農地を利用することとなった</w:t>
      </w:r>
      <w:r w:rsidR="006941EF">
        <w:rPr>
          <w:rFonts w:ascii="ＭＳ 明朝" w:eastAsia="ＭＳ 明朝" w:hAnsi="ＭＳ 明朝" w:hint="eastAsia"/>
          <w:sz w:val="22"/>
        </w:rPr>
        <w:t>とき</w:t>
      </w:r>
      <w:r>
        <w:rPr>
          <w:rFonts w:ascii="ＭＳ 明朝" w:eastAsia="ＭＳ 明朝" w:hAnsi="ＭＳ 明朝" w:hint="eastAsia"/>
          <w:sz w:val="22"/>
        </w:rPr>
        <w:t>は、農業の目的のみに使用し、適正</w:t>
      </w:r>
      <w:r w:rsidR="008A7713">
        <w:rPr>
          <w:rFonts w:ascii="ＭＳ 明朝" w:eastAsia="ＭＳ 明朝" w:hAnsi="ＭＳ 明朝" w:hint="eastAsia"/>
          <w:sz w:val="22"/>
        </w:rPr>
        <w:t>な</w:t>
      </w:r>
      <w:r>
        <w:rPr>
          <w:rFonts w:ascii="ＭＳ 明朝" w:eastAsia="ＭＳ 明朝" w:hAnsi="ＭＳ 明朝" w:hint="eastAsia"/>
          <w:sz w:val="22"/>
        </w:rPr>
        <w:t>維持管理及び地域との連携協力を行い、地域の取り決めを</w:t>
      </w:r>
      <w:r w:rsidR="00B5154E">
        <w:rPr>
          <w:rFonts w:ascii="ＭＳ 明朝" w:eastAsia="ＭＳ 明朝" w:hAnsi="ＭＳ 明朝" w:hint="eastAsia"/>
          <w:sz w:val="22"/>
        </w:rPr>
        <w:t>守</w:t>
      </w:r>
      <w:r>
        <w:rPr>
          <w:rFonts w:ascii="ＭＳ 明朝" w:eastAsia="ＭＳ 明朝" w:hAnsi="ＭＳ 明朝" w:hint="eastAsia"/>
          <w:sz w:val="22"/>
        </w:rPr>
        <w:t>り耕作することを誓約いたします。</w:t>
      </w:r>
    </w:p>
    <w:p w:rsidR="00391D55" w:rsidRDefault="00391D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なお、申出書に記載した情報については、農地所有者(農地登録者)へ提供することに同意します。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4678"/>
        <w:gridCol w:w="1134"/>
        <w:gridCol w:w="2262"/>
      </w:tblGrid>
      <w:tr w:rsidR="00B5154E" w:rsidTr="003A1E56">
        <w:tc>
          <w:tcPr>
            <w:tcW w:w="582" w:type="dxa"/>
            <w:vMerge w:val="restart"/>
            <w:textDirection w:val="tbRlV"/>
            <w:vAlign w:val="center"/>
          </w:tcPr>
          <w:p w:rsidR="00B5154E" w:rsidRDefault="00B5154E" w:rsidP="00B5154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借受希望者</w:t>
            </w:r>
          </w:p>
        </w:tc>
        <w:tc>
          <w:tcPr>
            <w:tcW w:w="1256" w:type="dxa"/>
            <w:vAlign w:val="center"/>
          </w:tcPr>
          <w:p w:rsidR="00B5154E" w:rsidRDefault="00B5154E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4678" w:type="dxa"/>
          </w:tcPr>
          <w:p w:rsidR="00B5154E" w:rsidRDefault="00B515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1134" w:type="dxa"/>
          </w:tcPr>
          <w:p w:rsidR="00B5154E" w:rsidRDefault="00B515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62" w:type="dxa"/>
          </w:tcPr>
          <w:p w:rsidR="00B5154E" w:rsidRDefault="00B515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  <w:p w:rsidR="00B5154E" w:rsidRDefault="00B515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-</w:t>
            </w:r>
          </w:p>
        </w:tc>
      </w:tr>
      <w:tr w:rsidR="00B5154E" w:rsidTr="00DC3B20">
        <w:trPr>
          <w:trHeight w:val="746"/>
        </w:trPr>
        <w:tc>
          <w:tcPr>
            <w:tcW w:w="582" w:type="dxa"/>
            <w:vMerge/>
            <w:textDirection w:val="tbRlV"/>
            <w:vAlign w:val="center"/>
          </w:tcPr>
          <w:p w:rsidR="00B5154E" w:rsidRDefault="00B5154E" w:rsidP="00B5154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:rsidR="00B5154E" w:rsidRDefault="00B5154E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B5154E" w:rsidRDefault="00B5154E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678" w:type="dxa"/>
          </w:tcPr>
          <w:p w:rsidR="00B5154E" w:rsidRDefault="00B5154E">
            <w:pPr>
              <w:rPr>
                <w:rFonts w:ascii="ＭＳ 明朝" w:eastAsia="ＭＳ 明朝" w:hAnsi="ＭＳ 明朝"/>
                <w:sz w:val="22"/>
              </w:rPr>
            </w:pPr>
          </w:p>
          <w:p w:rsidR="00B5154E" w:rsidRDefault="00B5154E" w:rsidP="006941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1134" w:type="dxa"/>
          </w:tcPr>
          <w:p w:rsidR="00B5154E" w:rsidRDefault="00B515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2" w:type="dxa"/>
          </w:tcPr>
          <w:p w:rsidR="00B5154E" w:rsidRDefault="00B5154E" w:rsidP="003A1E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 　 月　 日</w:t>
            </w:r>
          </w:p>
          <w:p w:rsidR="00B5154E" w:rsidRDefault="00B5154E" w:rsidP="00B5154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（満　　　歳）</w:t>
            </w:r>
          </w:p>
        </w:tc>
      </w:tr>
      <w:tr w:rsidR="00B5154E" w:rsidTr="002A6AF3">
        <w:trPr>
          <w:trHeight w:val="497"/>
        </w:trPr>
        <w:tc>
          <w:tcPr>
            <w:tcW w:w="582" w:type="dxa"/>
            <w:vMerge/>
            <w:textDirection w:val="tbRlV"/>
            <w:vAlign w:val="center"/>
          </w:tcPr>
          <w:p w:rsidR="00B5154E" w:rsidRDefault="00B5154E" w:rsidP="00B5154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:rsidR="00B5154E" w:rsidRDefault="00B5154E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8074" w:type="dxa"/>
            <w:gridSpan w:val="3"/>
            <w:vAlign w:val="center"/>
          </w:tcPr>
          <w:p w:rsidR="00B5154E" w:rsidRDefault="00FB2741" w:rsidP="00FA26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新規就農</w:t>
            </w:r>
            <w:r w:rsidR="00FA26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B1767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FA26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3282E"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FA26F8">
              <w:rPr>
                <w:rFonts w:ascii="ＭＳ 明朝" w:eastAsia="ＭＳ 明朝" w:hAnsi="ＭＳ 明朝" w:hint="eastAsia"/>
                <w:sz w:val="22"/>
              </w:rPr>
              <w:t>新規就農　・　経営規模拡大</w:t>
            </w:r>
          </w:p>
        </w:tc>
      </w:tr>
      <w:tr w:rsidR="00B5154E" w:rsidTr="00B5154E">
        <w:trPr>
          <w:trHeight w:val="555"/>
        </w:trPr>
        <w:tc>
          <w:tcPr>
            <w:tcW w:w="582" w:type="dxa"/>
            <w:vMerge/>
            <w:textDirection w:val="tbRlV"/>
            <w:vAlign w:val="center"/>
          </w:tcPr>
          <w:p w:rsidR="00B5154E" w:rsidRDefault="00B5154E" w:rsidP="00B5154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:rsidR="00B5154E" w:rsidRDefault="00B5154E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農業経験</w:t>
            </w:r>
          </w:p>
        </w:tc>
        <w:tc>
          <w:tcPr>
            <w:tcW w:w="8074" w:type="dxa"/>
            <w:gridSpan w:val="3"/>
          </w:tcPr>
          <w:p w:rsidR="00B5154E" w:rsidRDefault="00B5154E" w:rsidP="00B515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・作物名（年数）：　　　　　（　　年）</w:t>
            </w:r>
            <w:r w:rsidRPr="00B5154E">
              <w:rPr>
                <w:rFonts w:ascii="ＭＳ 明朝" w:eastAsia="ＭＳ 明朝" w:hAnsi="ＭＳ 明朝" w:hint="eastAsia"/>
                <w:sz w:val="22"/>
              </w:rPr>
              <w:t>・作物名（年数）：　　　　　（　　年）</w:t>
            </w:r>
          </w:p>
          <w:p w:rsidR="00B5154E" w:rsidRDefault="00B5154E" w:rsidP="00B5154E">
            <w:pPr>
              <w:rPr>
                <w:rFonts w:ascii="ＭＳ 明朝" w:eastAsia="ＭＳ 明朝" w:hAnsi="ＭＳ 明朝"/>
                <w:sz w:val="22"/>
              </w:rPr>
            </w:pPr>
            <w:r w:rsidRPr="00B5154E">
              <w:rPr>
                <w:rFonts w:ascii="ＭＳ 明朝" w:eastAsia="ＭＳ 明朝" w:hAnsi="ＭＳ 明朝" w:hint="eastAsia"/>
                <w:sz w:val="22"/>
              </w:rPr>
              <w:t>・作物名（年数）：　　　　　（　　年）・作物名（年数）：　　　　　（　　年）</w:t>
            </w:r>
          </w:p>
        </w:tc>
      </w:tr>
      <w:tr w:rsidR="00B5154E" w:rsidTr="009B5486">
        <w:tc>
          <w:tcPr>
            <w:tcW w:w="582" w:type="dxa"/>
            <w:vMerge/>
            <w:textDirection w:val="tbRlV"/>
            <w:vAlign w:val="center"/>
          </w:tcPr>
          <w:p w:rsidR="00B5154E" w:rsidRDefault="00B5154E" w:rsidP="00B5154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:rsidR="00B5154E" w:rsidRDefault="00660B1A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経営</w:t>
            </w:r>
            <w:r w:rsidR="00B5154E">
              <w:rPr>
                <w:rFonts w:ascii="ＭＳ 明朝" w:eastAsia="ＭＳ 明朝" w:hAnsi="ＭＳ 明朝" w:hint="eastAsia"/>
                <w:sz w:val="22"/>
              </w:rPr>
              <w:t>耕地面積(㎡)</w:t>
            </w:r>
          </w:p>
        </w:tc>
        <w:tc>
          <w:tcPr>
            <w:tcW w:w="8074" w:type="dxa"/>
            <w:gridSpan w:val="3"/>
          </w:tcPr>
          <w:p w:rsidR="00B5154E" w:rsidRDefault="00B515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自作地（　　　　　　㎡）　　借入地（　　　　　　　　　㎡）</w:t>
            </w:r>
          </w:p>
          <w:p w:rsidR="00B5154E" w:rsidRPr="003A1E56" w:rsidRDefault="00B5154E" w:rsidP="003A1E56">
            <w:pPr>
              <w:jc w:val="right"/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3A1E56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合計（　　　　　　　　　㎡）</w:t>
            </w:r>
          </w:p>
        </w:tc>
      </w:tr>
      <w:tr w:rsidR="003A1E56" w:rsidTr="00DC3B20">
        <w:tc>
          <w:tcPr>
            <w:tcW w:w="582" w:type="dxa"/>
            <w:vMerge w:val="restart"/>
            <w:textDirection w:val="tbRlV"/>
            <w:vAlign w:val="center"/>
          </w:tcPr>
          <w:p w:rsidR="003A1E56" w:rsidRDefault="003A1E56" w:rsidP="00B5154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借受農地の条件</w:t>
            </w: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:rsidR="003A1E56" w:rsidRDefault="003A1E56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希望作物</w:t>
            </w:r>
          </w:p>
        </w:tc>
        <w:tc>
          <w:tcPr>
            <w:tcW w:w="8074" w:type="dxa"/>
            <w:gridSpan w:val="3"/>
          </w:tcPr>
          <w:p w:rsidR="003A1E56" w:rsidRDefault="003A1E56" w:rsidP="003A1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・水稲　　・野菜（　　　　　　　　　　）　　　</w:t>
            </w:r>
          </w:p>
          <w:p w:rsidR="003A1E56" w:rsidRDefault="003A1E56" w:rsidP="003A1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・果樹（　　　　　　）</w:t>
            </w:r>
          </w:p>
        </w:tc>
      </w:tr>
      <w:tr w:rsidR="003A1E56" w:rsidTr="002A6AF3">
        <w:trPr>
          <w:trHeight w:val="351"/>
        </w:trPr>
        <w:tc>
          <w:tcPr>
            <w:tcW w:w="582" w:type="dxa"/>
            <w:vMerge/>
          </w:tcPr>
          <w:p w:rsidR="003A1E56" w:rsidRDefault="003A1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:rsidR="003A1E56" w:rsidRDefault="003A1E56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希望地区</w:t>
            </w:r>
          </w:p>
        </w:tc>
        <w:tc>
          <w:tcPr>
            <w:tcW w:w="8074" w:type="dxa"/>
            <w:gridSpan w:val="3"/>
            <w:vAlign w:val="center"/>
          </w:tcPr>
          <w:p w:rsidR="003A1E56" w:rsidRDefault="003A1E56" w:rsidP="003A1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□御調　　□尾道　　□向島　　□因島　　□瀬戸田　　□どこでもよい</w:t>
            </w:r>
          </w:p>
        </w:tc>
      </w:tr>
      <w:tr w:rsidR="002A6AF3" w:rsidTr="002A6AF3">
        <w:trPr>
          <w:trHeight w:val="360"/>
        </w:trPr>
        <w:tc>
          <w:tcPr>
            <w:tcW w:w="582" w:type="dxa"/>
            <w:vMerge/>
          </w:tcPr>
          <w:p w:rsidR="002A6AF3" w:rsidRDefault="002A6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shd w:val="clear" w:color="auto" w:fill="DEEAF6" w:themeFill="accent1" w:themeFillTint="33"/>
            <w:vAlign w:val="center"/>
          </w:tcPr>
          <w:p w:rsidR="002A6AF3" w:rsidRDefault="002A6AF3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希望面積</w:t>
            </w:r>
          </w:p>
        </w:tc>
        <w:tc>
          <w:tcPr>
            <w:tcW w:w="8074" w:type="dxa"/>
            <w:gridSpan w:val="3"/>
            <w:vAlign w:val="center"/>
          </w:tcPr>
          <w:p w:rsidR="002A6AF3" w:rsidRDefault="002A6A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㎡・ha・反）程度</w:t>
            </w:r>
          </w:p>
        </w:tc>
      </w:tr>
      <w:tr w:rsidR="002A6AF3" w:rsidTr="002A6AF3">
        <w:trPr>
          <w:trHeight w:val="345"/>
        </w:trPr>
        <w:tc>
          <w:tcPr>
            <w:tcW w:w="582" w:type="dxa"/>
            <w:vMerge/>
          </w:tcPr>
          <w:p w:rsidR="002A6AF3" w:rsidRDefault="002A6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A6AF3" w:rsidRPr="002A6AF3" w:rsidRDefault="002A6AF3" w:rsidP="002A6A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　　設</w:t>
            </w:r>
          </w:p>
        </w:tc>
        <w:tc>
          <w:tcPr>
            <w:tcW w:w="8074" w:type="dxa"/>
            <w:gridSpan w:val="3"/>
            <w:vAlign w:val="center"/>
          </w:tcPr>
          <w:p w:rsidR="002A6AF3" w:rsidRDefault="002A6AF3" w:rsidP="002A6A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□パイプハウス有　□パイプハウス無</w:t>
            </w:r>
          </w:p>
        </w:tc>
      </w:tr>
      <w:tr w:rsidR="003A1E56" w:rsidTr="00DC3B20">
        <w:tc>
          <w:tcPr>
            <w:tcW w:w="582" w:type="dxa"/>
            <w:vMerge/>
          </w:tcPr>
          <w:p w:rsidR="003A1E56" w:rsidRDefault="003A1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3A1E56" w:rsidRDefault="003A1E56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貸借等の条　　件</w:t>
            </w:r>
          </w:p>
        </w:tc>
        <w:tc>
          <w:tcPr>
            <w:tcW w:w="8074" w:type="dxa"/>
            <w:gridSpan w:val="3"/>
          </w:tcPr>
          <w:p w:rsidR="003A1E56" w:rsidRDefault="003A1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□農地法第3条</w:t>
            </w:r>
            <w:r w:rsidR="00E66210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（使用貸借）　　　　年（無料）</w:t>
            </w:r>
          </w:p>
          <w:p w:rsidR="003A1E56" w:rsidRDefault="003A1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□農地法第3条</w:t>
            </w:r>
            <w:r w:rsidR="00E66210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（賃貸借権）　　　　年（賃借料　　　　円/10a）</w:t>
            </w:r>
          </w:p>
          <w:p w:rsidR="003A1E56" w:rsidRDefault="003A1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□農地法第3条</w:t>
            </w:r>
            <w:r w:rsidR="00E66210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による所有権移転　（　　　　　　　　円/10a）</w:t>
            </w:r>
          </w:p>
        </w:tc>
      </w:tr>
      <w:tr w:rsidR="003A1E56" w:rsidTr="00F6312C">
        <w:tc>
          <w:tcPr>
            <w:tcW w:w="582" w:type="dxa"/>
            <w:vMerge/>
          </w:tcPr>
          <w:p w:rsidR="003A1E56" w:rsidRDefault="003A1E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:rsidR="003A1E56" w:rsidRDefault="003A1E56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 の 他</w:t>
            </w:r>
          </w:p>
          <w:p w:rsidR="003A1E56" w:rsidRDefault="003A1E56" w:rsidP="00B515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希望条件</w:t>
            </w:r>
          </w:p>
        </w:tc>
        <w:tc>
          <w:tcPr>
            <w:tcW w:w="8074" w:type="dxa"/>
            <w:gridSpan w:val="3"/>
          </w:tcPr>
          <w:p w:rsidR="003A1E56" w:rsidRDefault="003A1E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662C8" w:rsidRDefault="00B662C8" w:rsidP="00B662C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4E6012">
        <w:rPr>
          <w:rFonts w:ascii="ＭＳ 明朝" w:eastAsia="ＭＳ 明朝" w:hAnsi="ＭＳ 明朝" w:hint="eastAsia"/>
          <w:sz w:val="22"/>
        </w:rPr>
        <w:t>新規に就農</w:t>
      </w:r>
      <w:r>
        <w:rPr>
          <w:rFonts w:ascii="ＭＳ 明朝" w:eastAsia="ＭＳ 明朝" w:hAnsi="ＭＳ 明朝" w:hint="eastAsia"/>
          <w:sz w:val="22"/>
        </w:rPr>
        <w:t>を希望される方は、</w:t>
      </w:r>
      <w:r w:rsidR="00FE2A03">
        <w:rPr>
          <w:rFonts w:ascii="ＭＳ 明朝" w:eastAsia="ＭＳ 明朝" w:hAnsi="ＭＳ 明朝" w:hint="eastAsia"/>
          <w:sz w:val="22"/>
        </w:rPr>
        <w:t>認定新規就農者以外の</w:t>
      </w:r>
      <w:r w:rsidR="00D25B7E">
        <w:rPr>
          <w:rFonts w:ascii="ＭＳ 明朝" w:eastAsia="ＭＳ 明朝" w:hAnsi="ＭＳ 明朝" w:hint="eastAsia"/>
          <w:sz w:val="22"/>
        </w:rPr>
        <w:t>新規就農の</w:t>
      </w:r>
      <w:r w:rsidR="00FE2A03">
        <w:rPr>
          <w:rFonts w:ascii="ＭＳ 明朝" w:eastAsia="ＭＳ 明朝" w:hAnsi="ＭＳ 明朝" w:hint="eastAsia"/>
          <w:sz w:val="22"/>
        </w:rPr>
        <w:t>方や</w:t>
      </w:r>
      <w:r>
        <w:rPr>
          <w:rFonts w:ascii="ＭＳ 明朝" w:eastAsia="ＭＳ 明朝" w:hAnsi="ＭＳ 明朝" w:hint="eastAsia"/>
          <w:sz w:val="22"/>
        </w:rPr>
        <w:t>生きがい</w:t>
      </w:r>
      <w:r w:rsidR="00FE2A03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自給自足を目的とした借受</w:t>
      </w:r>
      <w:r w:rsidR="00873E5A">
        <w:rPr>
          <w:rFonts w:ascii="ＭＳ 明朝" w:eastAsia="ＭＳ 明朝" w:hAnsi="ＭＳ 明朝" w:hint="eastAsia"/>
          <w:sz w:val="22"/>
        </w:rPr>
        <w:t>け</w:t>
      </w:r>
      <w:r>
        <w:rPr>
          <w:rFonts w:ascii="ＭＳ 明朝" w:eastAsia="ＭＳ 明朝" w:hAnsi="ＭＳ 明朝" w:hint="eastAsia"/>
          <w:sz w:val="22"/>
        </w:rPr>
        <w:t>を希望される方</w:t>
      </w:r>
      <w:r w:rsidR="004E362D">
        <w:rPr>
          <w:rFonts w:ascii="ＭＳ 明朝" w:eastAsia="ＭＳ 明朝" w:hAnsi="ＭＳ 明朝" w:hint="eastAsia"/>
          <w:sz w:val="22"/>
        </w:rPr>
        <w:t>とし</w:t>
      </w:r>
      <w:r w:rsidR="00D25B7E">
        <w:rPr>
          <w:rFonts w:ascii="ＭＳ 明朝" w:eastAsia="ＭＳ 明朝" w:hAnsi="ＭＳ 明朝" w:hint="eastAsia"/>
          <w:sz w:val="22"/>
        </w:rPr>
        <w:t>、</w:t>
      </w:r>
      <w:r w:rsidRPr="00D25B7E">
        <w:rPr>
          <w:rFonts w:ascii="ＭＳ 明朝" w:eastAsia="ＭＳ 明朝" w:hAnsi="ＭＳ 明朝" w:hint="eastAsia"/>
          <w:color w:val="FF0000"/>
          <w:sz w:val="22"/>
        </w:rPr>
        <w:t>借受希望農地面積</w:t>
      </w:r>
      <w:r w:rsidR="004E362D">
        <w:rPr>
          <w:rFonts w:ascii="ＭＳ 明朝" w:eastAsia="ＭＳ 明朝" w:hAnsi="ＭＳ 明朝" w:hint="eastAsia"/>
          <w:color w:val="FF0000"/>
          <w:sz w:val="22"/>
        </w:rPr>
        <w:t>の</w:t>
      </w:r>
      <w:r w:rsidR="00D25B7E" w:rsidRPr="00D25B7E">
        <w:rPr>
          <w:rFonts w:ascii="ＭＳ 明朝" w:eastAsia="ＭＳ 明朝" w:hAnsi="ＭＳ 明朝" w:hint="eastAsia"/>
          <w:color w:val="FF0000"/>
          <w:sz w:val="22"/>
        </w:rPr>
        <w:t>目安</w:t>
      </w:r>
      <w:r w:rsidR="004E362D">
        <w:rPr>
          <w:rFonts w:ascii="ＭＳ 明朝" w:eastAsia="ＭＳ 明朝" w:hAnsi="ＭＳ 明朝" w:hint="eastAsia"/>
          <w:color w:val="FF0000"/>
          <w:sz w:val="22"/>
        </w:rPr>
        <w:t>を</w:t>
      </w:r>
      <w:r w:rsidRPr="00D25B7E">
        <w:rPr>
          <w:rFonts w:ascii="ＭＳ 明朝" w:eastAsia="ＭＳ 明朝" w:hAnsi="ＭＳ 明朝" w:hint="eastAsia"/>
          <w:color w:val="FF0000"/>
          <w:sz w:val="22"/>
        </w:rPr>
        <w:t>1000㎡未満</w:t>
      </w:r>
      <w:r w:rsidR="00D25B7E" w:rsidRPr="00D25B7E">
        <w:rPr>
          <w:rFonts w:ascii="ＭＳ 明朝" w:eastAsia="ＭＳ 明朝" w:hAnsi="ＭＳ 明朝" w:hint="eastAsia"/>
          <w:color w:val="FF0000"/>
          <w:sz w:val="22"/>
        </w:rPr>
        <w:t>と</w:t>
      </w:r>
      <w:r w:rsidR="004E362D">
        <w:rPr>
          <w:rFonts w:ascii="ＭＳ 明朝" w:eastAsia="ＭＳ 明朝" w:hAnsi="ＭＳ 明朝" w:hint="eastAsia"/>
          <w:color w:val="FF0000"/>
          <w:sz w:val="22"/>
        </w:rPr>
        <w:t>し</w:t>
      </w:r>
      <w:r w:rsidRPr="00D25B7E">
        <w:rPr>
          <w:rFonts w:ascii="ＭＳ 明朝" w:eastAsia="ＭＳ 明朝" w:hAnsi="ＭＳ 明朝" w:hint="eastAsia"/>
          <w:color w:val="FF0000"/>
          <w:sz w:val="22"/>
        </w:rPr>
        <w:t>ます。</w:t>
      </w:r>
    </w:p>
    <w:p w:rsidR="00F96AA9" w:rsidRDefault="00F96AA9" w:rsidP="00F96AA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＊認定新規就農登録を希望される方は、市長</w:t>
      </w:r>
      <w:r w:rsidR="006941EF">
        <w:rPr>
          <w:rFonts w:ascii="ＭＳ 明朝" w:eastAsia="ＭＳ 明朝" w:hAnsi="ＭＳ 明朝" w:hint="eastAsia"/>
          <w:sz w:val="22"/>
        </w:rPr>
        <w:t>から</w:t>
      </w:r>
      <w:r>
        <w:rPr>
          <w:rFonts w:ascii="ＭＳ 明朝" w:eastAsia="ＭＳ 明朝" w:hAnsi="ＭＳ 明朝" w:hint="eastAsia"/>
          <w:sz w:val="22"/>
        </w:rPr>
        <w:t>青年等就農計画が認定され</w:t>
      </w:r>
      <w:r w:rsidR="004E362D">
        <w:rPr>
          <w:rFonts w:ascii="ＭＳ 明朝" w:eastAsia="ＭＳ 明朝" w:hAnsi="ＭＳ 明朝" w:hint="eastAsia"/>
          <w:sz w:val="22"/>
        </w:rPr>
        <w:t>た者で</w:t>
      </w:r>
      <w:r>
        <w:rPr>
          <w:rFonts w:ascii="ＭＳ 明朝" w:eastAsia="ＭＳ 明朝" w:hAnsi="ＭＳ 明朝" w:hint="eastAsia"/>
          <w:sz w:val="22"/>
        </w:rPr>
        <w:t>、</w:t>
      </w:r>
      <w:r w:rsidR="00D25B7E" w:rsidRPr="00D25B7E">
        <w:rPr>
          <w:rFonts w:ascii="ＭＳ 明朝" w:eastAsia="ＭＳ 明朝" w:hAnsi="ＭＳ 明朝" w:hint="eastAsia"/>
          <w:color w:val="FF0000"/>
          <w:sz w:val="22"/>
        </w:rPr>
        <w:t>借受希望農地面積</w:t>
      </w:r>
      <w:r w:rsidR="004E362D">
        <w:rPr>
          <w:rFonts w:ascii="ＭＳ 明朝" w:eastAsia="ＭＳ 明朝" w:hAnsi="ＭＳ 明朝" w:hint="eastAsia"/>
          <w:color w:val="FF0000"/>
          <w:sz w:val="22"/>
        </w:rPr>
        <w:t>の</w:t>
      </w:r>
      <w:r w:rsidR="00D25B7E" w:rsidRPr="00D25B7E">
        <w:rPr>
          <w:rFonts w:ascii="ＭＳ 明朝" w:eastAsia="ＭＳ 明朝" w:hAnsi="ＭＳ 明朝" w:hint="eastAsia"/>
          <w:color w:val="FF0000"/>
          <w:sz w:val="22"/>
        </w:rPr>
        <w:t>目安</w:t>
      </w:r>
      <w:r w:rsidR="004E362D">
        <w:rPr>
          <w:rFonts w:ascii="ＭＳ 明朝" w:eastAsia="ＭＳ 明朝" w:hAnsi="ＭＳ 明朝" w:hint="eastAsia"/>
          <w:color w:val="FF0000"/>
          <w:sz w:val="22"/>
        </w:rPr>
        <w:t>を</w:t>
      </w:r>
      <w:r w:rsidRPr="00D25B7E">
        <w:rPr>
          <w:rFonts w:ascii="ＭＳ 明朝" w:eastAsia="ＭＳ 明朝" w:hAnsi="ＭＳ 明朝" w:hint="eastAsia"/>
          <w:color w:val="FF0000"/>
          <w:sz w:val="22"/>
        </w:rPr>
        <w:t>1000㎡以上とします。</w:t>
      </w:r>
    </w:p>
    <w:p w:rsidR="00DC3B20" w:rsidRDefault="00DC3B20" w:rsidP="00F96AA9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Pr="00AB14D5">
        <w:rPr>
          <w:rFonts w:ascii="ＭＳ 明朝" w:eastAsia="ＭＳ 明朝" w:hAnsi="ＭＳ 明朝" w:hint="eastAsia"/>
          <w:b/>
          <w:sz w:val="22"/>
        </w:rPr>
        <w:t>網掛け部分については、尾道市ホームページにて公表します。</w:t>
      </w:r>
    </w:p>
    <w:p w:rsidR="00B5154E" w:rsidRDefault="00B662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A37F86">
        <w:rPr>
          <w:rFonts w:ascii="ＭＳ 明朝" w:eastAsia="ＭＳ 明朝" w:hAnsi="ＭＳ 明朝" w:hint="eastAsia"/>
          <w:sz w:val="22"/>
        </w:rPr>
        <w:t>農地の貸借又は売買に関する条件交渉及び契約手続は、農地所有者と借受希望者で</w:t>
      </w:r>
      <w:r w:rsidR="006941EF">
        <w:rPr>
          <w:rFonts w:ascii="ＭＳ 明朝" w:eastAsia="ＭＳ 明朝" w:hAnsi="ＭＳ 明朝" w:hint="eastAsia"/>
          <w:sz w:val="22"/>
        </w:rPr>
        <w:t>行ってください</w:t>
      </w:r>
      <w:r w:rsidR="00A37F86">
        <w:rPr>
          <w:rFonts w:ascii="ＭＳ 明朝" w:eastAsia="ＭＳ 明朝" w:hAnsi="ＭＳ 明朝" w:hint="eastAsia"/>
          <w:sz w:val="22"/>
        </w:rPr>
        <w:t>。</w:t>
      </w:r>
    </w:p>
    <w:p w:rsidR="00A37F86" w:rsidRDefault="00A37F86" w:rsidP="00A37F8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また、農地に係るその他の取り決め（水利、畦畔管理、共有部分の管理等）についても、農地所有者及び借受希望者で負担方法を</w:t>
      </w:r>
      <w:r w:rsidR="006941EF">
        <w:rPr>
          <w:rFonts w:ascii="ＭＳ 明朝" w:eastAsia="ＭＳ 明朝" w:hAnsi="ＭＳ 明朝" w:hint="eastAsia"/>
          <w:sz w:val="22"/>
        </w:rPr>
        <w:t>決めてください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。</w:t>
      </w:r>
    </w:p>
    <w:p w:rsidR="00A37F86" w:rsidRDefault="00B662C8" w:rsidP="00A37F8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A37F86" w:rsidRPr="00BE08F7">
        <w:rPr>
          <w:rFonts w:ascii="ＭＳ 明朝" w:eastAsia="ＭＳ 明朝" w:hAnsi="ＭＳ 明朝" w:hint="eastAsia"/>
          <w:b/>
          <w:sz w:val="22"/>
        </w:rPr>
        <w:t>希望内容に基づき農地の紹介を行いますが、農地が見つかることを約束するものではありません。</w:t>
      </w:r>
    </w:p>
    <w:p w:rsidR="00A37F86" w:rsidRPr="00391D55" w:rsidRDefault="00B662C8" w:rsidP="00A37F8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A37F86">
        <w:rPr>
          <w:rFonts w:ascii="ＭＳ 明朝" w:eastAsia="ＭＳ 明朝" w:hAnsi="ＭＳ 明朝" w:hint="eastAsia"/>
          <w:sz w:val="22"/>
        </w:rPr>
        <w:t>原則として受付順でマッチングを行いますが、農地所有者の意向や</w:t>
      </w:r>
      <w:r w:rsidR="00BE08F7">
        <w:rPr>
          <w:rFonts w:ascii="ＭＳ 明朝" w:eastAsia="ＭＳ 明朝" w:hAnsi="ＭＳ 明朝" w:hint="eastAsia"/>
          <w:sz w:val="22"/>
        </w:rPr>
        <w:t>地域計画</w:t>
      </w:r>
      <w:r w:rsidR="00A37F86">
        <w:rPr>
          <w:rFonts w:ascii="ＭＳ 明朝" w:eastAsia="ＭＳ 明朝" w:hAnsi="ＭＳ 明朝" w:hint="eastAsia"/>
          <w:sz w:val="22"/>
        </w:rPr>
        <w:t>作成済の地域は、</w:t>
      </w:r>
      <w:r w:rsidR="00BE08F7">
        <w:rPr>
          <w:rFonts w:ascii="ＭＳ 明朝" w:eastAsia="ＭＳ 明朝" w:hAnsi="ＭＳ 明朝" w:hint="eastAsia"/>
          <w:sz w:val="22"/>
        </w:rPr>
        <w:t>計画</w:t>
      </w:r>
      <w:r w:rsidR="00A37F86">
        <w:rPr>
          <w:rFonts w:ascii="ＭＳ 明朝" w:eastAsia="ＭＳ 明朝" w:hAnsi="ＭＳ 明朝" w:hint="eastAsia"/>
          <w:sz w:val="22"/>
        </w:rPr>
        <w:t>に位置付けられている</w:t>
      </w:r>
      <w:r w:rsidR="00064ED1">
        <w:rPr>
          <w:rFonts w:ascii="ＭＳ 明朝" w:eastAsia="ＭＳ 明朝" w:hAnsi="ＭＳ 明朝" w:hint="eastAsia"/>
          <w:sz w:val="22"/>
        </w:rPr>
        <w:t>今後の地域の中心となる経営体（担い手）などを優先して農地利用の調整をすることがあります。</w:t>
      </w:r>
    </w:p>
    <w:sectPr w:rsidR="00A37F86" w:rsidRPr="00391D55" w:rsidSect="00873E5A">
      <w:pgSz w:w="11906" w:h="16838"/>
      <w:pgMar w:top="709" w:right="566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28" w:rsidRDefault="00CD6A28" w:rsidP="00CD6A28">
      <w:r>
        <w:separator/>
      </w:r>
    </w:p>
  </w:endnote>
  <w:endnote w:type="continuationSeparator" w:id="0">
    <w:p w:rsidR="00CD6A28" w:rsidRDefault="00CD6A28" w:rsidP="00CD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28" w:rsidRDefault="00CD6A28" w:rsidP="00CD6A28">
      <w:r>
        <w:separator/>
      </w:r>
    </w:p>
  </w:footnote>
  <w:footnote w:type="continuationSeparator" w:id="0">
    <w:p w:rsidR="00CD6A28" w:rsidRDefault="00CD6A28" w:rsidP="00CD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55"/>
    <w:rsid w:val="0003282E"/>
    <w:rsid w:val="00064ED1"/>
    <w:rsid w:val="00202898"/>
    <w:rsid w:val="002A6AF3"/>
    <w:rsid w:val="002B1767"/>
    <w:rsid w:val="00391D55"/>
    <w:rsid w:val="003A1E56"/>
    <w:rsid w:val="004E362D"/>
    <w:rsid w:val="004E6012"/>
    <w:rsid w:val="0056488F"/>
    <w:rsid w:val="00660B1A"/>
    <w:rsid w:val="006941EF"/>
    <w:rsid w:val="007A3ABE"/>
    <w:rsid w:val="00873E5A"/>
    <w:rsid w:val="008A7713"/>
    <w:rsid w:val="008F5202"/>
    <w:rsid w:val="00940E48"/>
    <w:rsid w:val="00A37F86"/>
    <w:rsid w:val="00AB14D5"/>
    <w:rsid w:val="00B5154E"/>
    <w:rsid w:val="00B662C8"/>
    <w:rsid w:val="00BE08F7"/>
    <w:rsid w:val="00C46B35"/>
    <w:rsid w:val="00C86729"/>
    <w:rsid w:val="00CD6A28"/>
    <w:rsid w:val="00CF5290"/>
    <w:rsid w:val="00D25B7E"/>
    <w:rsid w:val="00DC3B20"/>
    <w:rsid w:val="00E66210"/>
    <w:rsid w:val="00EC51CC"/>
    <w:rsid w:val="00F96AA9"/>
    <w:rsid w:val="00FA26F8"/>
    <w:rsid w:val="00FB2741"/>
    <w:rsid w:val="00FE0B9F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F8A449"/>
  <w15:chartTrackingRefBased/>
  <w15:docId w15:val="{F75699B0-D6A8-4E16-92B1-4548527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6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A28"/>
  </w:style>
  <w:style w:type="paragraph" w:styleId="a8">
    <w:name w:val="footer"/>
    <w:basedOn w:val="a"/>
    <w:link w:val="a9"/>
    <w:uiPriority w:val="99"/>
    <w:unhideWhenUsed/>
    <w:rsid w:val="00CD6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A28"/>
  </w:style>
  <w:style w:type="paragraph" w:styleId="aa">
    <w:name w:val="List Paragraph"/>
    <w:basedOn w:val="a"/>
    <w:uiPriority w:val="34"/>
    <w:qFormat/>
    <w:rsid w:val="00DC3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昌志</dc:creator>
  <cp:keywords/>
  <dc:description/>
  <cp:lastModifiedBy>市川　昌志</cp:lastModifiedBy>
  <cp:revision>15</cp:revision>
  <cp:lastPrinted>2023-04-27T05:10:00Z</cp:lastPrinted>
  <dcterms:created xsi:type="dcterms:W3CDTF">2023-03-01T23:59:00Z</dcterms:created>
  <dcterms:modified xsi:type="dcterms:W3CDTF">2023-05-22T06:21:00Z</dcterms:modified>
</cp:coreProperties>
</file>